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8D90" w14:textId="77777777" w:rsidR="00193B4B" w:rsidRDefault="00B911C1" w:rsidP="008A5659">
      <w:pPr>
        <w:jc w:val="center"/>
        <w:rPr>
          <w:sz w:val="24"/>
          <w:szCs w:val="24"/>
        </w:rPr>
      </w:pPr>
      <w:r>
        <w:rPr>
          <w:noProof/>
          <w:sz w:val="24"/>
          <w:szCs w:val="24"/>
          <w:lang w:val="en-US"/>
        </w:rPr>
        <w:drawing>
          <wp:anchor distT="0" distB="0" distL="114300" distR="114300" simplePos="0" relativeHeight="251661312" behindDoc="0" locked="0" layoutInCell="1" allowOverlap="1" wp14:anchorId="4F8F6284" wp14:editId="4AC34DC6">
            <wp:simplePos x="0" y="0"/>
            <wp:positionH relativeFrom="margin">
              <wp:align>center</wp:align>
            </wp:positionH>
            <wp:positionV relativeFrom="paragraph">
              <wp:posOffset>-400050</wp:posOffset>
            </wp:positionV>
            <wp:extent cx="3041708" cy="1026160"/>
            <wp:effectExtent l="0" t="0" r="6350" b="254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041708" cy="1026160"/>
                    </a:xfrm>
                    <a:prstGeom prst="rect">
                      <a:avLst/>
                    </a:prstGeom>
                    <a:ln/>
                  </pic:spPr>
                </pic:pic>
              </a:graphicData>
            </a:graphic>
            <wp14:sizeRelH relativeFrom="page">
              <wp14:pctWidth>0</wp14:pctWidth>
            </wp14:sizeRelH>
            <wp14:sizeRelV relativeFrom="page">
              <wp14:pctHeight>0</wp14:pctHeight>
            </wp14:sizeRelV>
          </wp:anchor>
        </w:drawing>
      </w:r>
    </w:p>
    <w:p w14:paraId="6D0FB2D7" w14:textId="77777777" w:rsidR="00AB7433" w:rsidRDefault="00AB7433" w:rsidP="008A5659">
      <w:pPr>
        <w:jc w:val="center"/>
        <w:rPr>
          <w:rFonts w:ascii="Times New Roman" w:eastAsia="Times New Roman" w:hAnsi="Times New Roman" w:cs="Times New Roman"/>
          <w:sz w:val="36"/>
          <w:szCs w:val="36"/>
        </w:rPr>
      </w:pPr>
    </w:p>
    <w:p w14:paraId="0E4CC0AB" w14:textId="77777777" w:rsidR="00AB7433" w:rsidRDefault="00AB7433" w:rsidP="008A5659">
      <w:pPr>
        <w:jc w:val="center"/>
        <w:rPr>
          <w:rFonts w:ascii="Times New Roman" w:eastAsia="Times New Roman" w:hAnsi="Times New Roman" w:cs="Times New Roman"/>
          <w:sz w:val="36"/>
          <w:szCs w:val="36"/>
        </w:rPr>
      </w:pPr>
    </w:p>
    <w:p w14:paraId="6A0D96B4" w14:textId="550FD965" w:rsidR="00362FE1" w:rsidRPr="00A0624F" w:rsidRDefault="00B911C1" w:rsidP="00A0624F">
      <w:pPr>
        <w:spacing w:line="240" w:lineRule="auto"/>
        <w:contextualSpacing/>
        <w:jc w:val="center"/>
        <w:rPr>
          <w:rFonts w:asciiTheme="majorHAnsi" w:eastAsia="Times New Roman" w:hAnsiTheme="majorHAnsi" w:cstheme="majorHAnsi"/>
          <w:b/>
          <w:bCs/>
          <w:sz w:val="44"/>
          <w:szCs w:val="44"/>
        </w:rPr>
      </w:pPr>
      <w:r w:rsidRPr="00A0624F">
        <w:rPr>
          <w:rFonts w:asciiTheme="majorHAnsi" w:eastAsia="Times New Roman" w:hAnsiTheme="majorHAnsi" w:cstheme="majorHAnsi"/>
          <w:b/>
          <w:bCs/>
          <w:sz w:val="44"/>
          <w:szCs w:val="44"/>
        </w:rPr>
        <w:t>5</w:t>
      </w:r>
      <w:r w:rsidR="00364D3C" w:rsidRPr="00A0624F">
        <w:rPr>
          <w:rFonts w:asciiTheme="majorHAnsi" w:eastAsia="Times New Roman" w:hAnsiTheme="majorHAnsi" w:cstheme="majorHAnsi"/>
          <w:b/>
          <w:bCs/>
          <w:sz w:val="44"/>
          <w:szCs w:val="44"/>
        </w:rPr>
        <w:t>8</w:t>
      </w:r>
      <w:r w:rsidRPr="00A0624F">
        <w:rPr>
          <w:rFonts w:asciiTheme="majorHAnsi" w:eastAsia="Times New Roman" w:hAnsiTheme="majorHAnsi" w:cstheme="majorHAnsi"/>
          <w:b/>
          <w:bCs/>
          <w:sz w:val="44"/>
          <w:szCs w:val="44"/>
        </w:rPr>
        <w:t xml:space="preserve">th Annual Conference </w:t>
      </w:r>
    </w:p>
    <w:p w14:paraId="5C13E4B6" w14:textId="7565A49D" w:rsidR="00362FE1" w:rsidRPr="00362FE1" w:rsidRDefault="00B53445" w:rsidP="00A0624F">
      <w:pPr>
        <w:spacing w:line="240" w:lineRule="auto"/>
        <w:contextualSpacing/>
        <w:jc w:val="center"/>
        <w:rPr>
          <w:rFonts w:asciiTheme="majorHAnsi" w:eastAsia="Times New Roman" w:hAnsiTheme="majorHAnsi" w:cstheme="majorHAnsi"/>
          <w:b/>
          <w:bCs/>
          <w:sz w:val="44"/>
          <w:szCs w:val="44"/>
        </w:rPr>
      </w:pPr>
      <w:r>
        <w:rPr>
          <w:rFonts w:asciiTheme="majorHAnsi" w:eastAsia="Times New Roman" w:hAnsiTheme="majorHAnsi" w:cstheme="majorHAnsi"/>
          <w:b/>
          <w:bCs/>
          <w:sz w:val="44"/>
          <w:szCs w:val="44"/>
        </w:rPr>
        <w:t>Special Interest Group Discussions</w:t>
      </w:r>
    </w:p>
    <w:p w14:paraId="265B5414" w14:textId="133A6414"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Monday, June 28</w:t>
      </w:r>
    </w:p>
    <w:p w14:paraId="18B55132" w14:textId="75575B2E" w:rsidR="00362FE1" w:rsidRPr="00362FE1" w:rsidRDefault="00B53445" w:rsidP="00362FE1">
      <w:pPr>
        <w:spacing w:line="240" w:lineRule="auto"/>
        <w:jc w:val="center"/>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8</w:t>
      </w:r>
      <w:r w:rsidR="00362FE1" w:rsidRPr="00362FE1">
        <w:rPr>
          <w:rFonts w:ascii="Calibri" w:eastAsia="Times New Roman" w:hAnsi="Calibri" w:cs="Calibri"/>
          <w:b/>
          <w:bCs/>
          <w:color w:val="000000"/>
          <w:sz w:val="24"/>
          <w:szCs w:val="24"/>
          <w:lang w:val="en-US"/>
        </w:rPr>
        <w:t xml:space="preserve">:00 AM- </w:t>
      </w:r>
      <w:r>
        <w:rPr>
          <w:rFonts w:ascii="Calibri" w:eastAsia="Times New Roman" w:hAnsi="Calibri" w:cs="Calibri"/>
          <w:b/>
          <w:bCs/>
          <w:color w:val="000000"/>
          <w:sz w:val="24"/>
          <w:szCs w:val="24"/>
          <w:lang w:val="en-US"/>
        </w:rPr>
        <w:t>8</w:t>
      </w:r>
      <w:r w:rsidR="00362FE1" w:rsidRPr="00362FE1">
        <w:rPr>
          <w:rFonts w:ascii="Calibri" w:eastAsia="Times New Roman" w:hAnsi="Calibri" w:cs="Calibri"/>
          <w:b/>
          <w:bCs/>
          <w:color w:val="000000"/>
          <w:sz w:val="24"/>
          <w:szCs w:val="24"/>
          <w:lang w:val="en-US"/>
        </w:rPr>
        <w:t>:</w:t>
      </w:r>
      <w:r>
        <w:rPr>
          <w:rFonts w:ascii="Calibri" w:eastAsia="Times New Roman" w:hAnsi="Calibri" w:cs="Calibri"/>
          <w:b/>
          <w:bCs/>
          <w:color w:val="000000"/>
          <w:sz w:val="24"/>
          <w:szCs w:val="24"/>
          <w:lang w:val="en-US"/>
        </w:rPr>
        <w:t>45</w:t>
      </w:r>
      <w:r w:rsidR="00362FE1" w:rsidRPr="00362FE1">
        <w:rPr>
          <w:rFonts w:ascii="Calibri" w:eastAsia="Times New Roman" w:hAnsi="Calibri" w:cs="Calibri"/>
          <w:b/>
          <w:bCs/>
          <w:color w:val="000000"/>
          <w:sz w:val="24"/>
          <w:szCs w:val="24"/>
          <w:lang w:val="en-US"/>
        </w:rPr>
        <w:t xml:space="preserve"> AM</w:t>
      </w:r>
    </w:p>
    <w:p w14:paraId="7EF89B0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2260D176" w14:textId="26B76639" w:rsidR="00362FE1" w:rsidRPr="00362FE1" w:rsidRDefault="007D4DE9"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Diversity, Equity, and Inclusion</w:t>
      </w:r>
    </w:p>
    <w:p w14:paraId="739E4A54" w14:textId="232D85DC" w:rsidR="007073AE" w:rsidRPr="002375A3" w:rsidRDefault="00B53445"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color w:val="000000"/>
          <w:sz w:val="24"/>
          <w:szCs w:val="24"/>
          <w:lang w:val="en-US"/>
        </w:rPr>
        <w:t>Host</w:t>
      </w:r>
      <w:r w:rsidR="00362FE1" w:rsidRPr="00362FE1">
        <w:rPr>
          <w:rFonts w:ascii="Calibri" w:eastAsia="Times New Roman" w:hAnsi="Calibri" w:cs="Calibri"/>
          <w:color w:val="000000"/>
          <w:sz w:val="24"/>
          <w:szCs w:val="24"/>
          <w:lang w:val="en-US"/>
        </w:rPr>
        <w:t xml:space="preserve">(s): </w:t>
      </w:r>
      <w:r w:rsidR="007D4DE9">
        <w:rPr>
          <w:rFonts w:ascii="Calibri" w:eastAsia="Times New Roman" w:hAnsi="Calibri" w:cs="Calibri"/>
          <w:color w:val="000000"/>
          <w:sz w:val="24"/>
          <w:szCs w:val="24"/>
          <w:lang w:val="en-US"/>
        </w:rPr>
        <w:t xml:space="preserve">Joni Klopp, Assistant Director of Admission, Millersville University &amp; Dana Martin, College Advisor, Mastery Charter Schools – </w:t>
      </w:r>
      <w:proofErr w:type="spellStart"/>
      <w:r w:rsidR="007D4DE9">
        <w:rPr>
          <w:rFonts w:ascii="Calibri" w:eastAsia="Times New Roman" w:hAnsi="Calibri" w:cs="Calibri"/>
          <w:color w:val="000000"/>
          <w:sz w:val="24"/>
          <w:szCs w:val="24"/>
          <w:lang w:val="en-US"/>
        </w:rPr>
        <w:t>Lenfest</w:t>
      </w:r>
      <w:proofErr w:type="spellEnd"/>
      <w:r w:rsidR="007D4DE9">
        <w:rPr>
          <w:rFonts w:ascii="Calibri" w:eastAsia="Times New Roman" w:hAnsi="Calibri" w:cs="Calibri"/>
          <w:color w:val="000000"/>
          <w:sz w:val="24"/>
          <w:szCs w:val="24"/>
          <w:lang w:val="en-US"/>
        </w:rPr>
        <w:t xml:space="preserve"> Campus</w:t>
      </w:r>
    </w:p>
    <w:p w14:paraId="7CDAD750" w14:textId="39EF63BF" w:rsidR="007073AE" w:rsidRDefault="007073AE" w:rsidP="00362FE1">
      <w:pPr>
        <w:spacing w:line="240" w:lineRule="auto"/>
        <w:rPr>
          <w:rFonts w:ascii="Calibri" w:eastAsia="Times New Roman" w:hAnsi="Calibri" w:cs="Calibri"/>
          <w:i/>
          <w:iCs/>
          <w:color w:val="000000"/>
          <w:sz w:val="24"/>
          <w:szCs w:val="24"/>
          <w:lang w:val="en-US"/>
        </w:rPr>
      </w:pPr>
      <w:r>
        <w:rPr>
          <w:rFonts w:ascii="Calibri" w:eastAsia="Times New Roman" w:hAnsi="Calibri" w:cs="Calibri"/>
          <w:i/>
          <w:iCs/>
          <w:color w:val="000000"/>
          <w:sz w:val="24"/>
          <w:szCs w:val="24"/>
          <w:lang w:val="en-US"/>
        </w:rPr>
        <w:t>The mission of the Diversity, Equity and Inclusion Special Interest Group is to support PACAC’s mission of promoting DEI throughout programing, resources, and other opportunities. It fosters discussions around issues college admission counseling professionals face,</w:t>
      </w:r>
      <w:r w:rsidR="002375A3">
        <w:rPr>
          <w:rFonts w:ascii="Calibri" w:eastAsia="Times New Roman" w:hAnsi="Calibri" w:cs="Calibri"/>
          <w:i/>
          <w:iCs/>
          <w:color w:val="000000"/>
          <w:sz w:val="24"/>
          <w:szCs w:val="24"/>
          <w:lang w:val="en-US"/>
        </w:rPr>
        <w:t xml:space="preserve"> how to better serve students and families, and provide emphasis to awareness and discussions related to topics, issues, and trends relevant to Diversity, Equity, and Inclusion</w:t>
      </w:r>
      <w:r w:rsidR="006D2EB0">
        <w:rPr>
          <w:rFonts w:ascii="Calibri" w:eastAsia="Times New Roman" w:hAnsi="Calibri" w:cs="Calibri"/>
          <w:i/>
          <w:iCs/>
          <w:color w:val="000000"/>
          <w:sz w:val="24"/>
          <w:szCs w:val="24"/>
          <w:lang w:val="en-US"/>
        </w:rPr>
        <w:t xml:space="preserve"> in</w:t>
      </w:r>
      <w:r w:rsidR="002375A3">
        <w:rPr>
          <w:rFonts w:ascii="Calibri" w:eastAsia="Times New Roman" w:hAnsi="Calibri" w:cs="Calibri"/>
          <w:i/>
          <w:iCs/>
          <w:color w:val="000000"/>
          <w:sz w:val="24"/>
          <w:szCs w:val="24"/>
          <w:lang w:val="en-US"/>
        </w:rPr>
        <w:t xml:space="preserve"> college admission counseling. </w:t>
      </w:r>
      <w:r>
        <w:rPr>
          <w:rFonts w:ascii="Calibri" w:eastAsia="Times New Roman" w:hAnsi="Calibri" w:cs="Calibri"/>
          <w:i/>
          <w:iCs/>
          <w:color w:val="000000"/>
          <w:sz w:val="24"/>
          <w:szCs w:val="24"/>
          <w:lang w:val="en-US"/>
        </w:rPr>
        <w:t xml:space="preserve"> </w:t>
      </w:r>
    </w:p>
    <w:p w14:paraId="68F1177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041E4185" w14:textId="2FE623FC" w:rsidR="00362FE1" w:rsidRPr="00362FE1" w:rsidRDefault="007D4DE9"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 xml:space="preserve">Rural and </w:t>
      </w:r>
      <w:proofErr w:type="gramStart"/>
      <w:r>
        <w:rPr>
          <w:rFonts w:ascii="Calibri" w:eastAsia="Times New Roman" w:hAnsi="Calibri" w:cs="Calibri"/>
          <w:b/>
          <w:bCs/>
          <w:color w:val="000000"/>
          <w:sz w:val="24"/>
          <w:szCs w:val="24"/>
          <w:lang w:val="en-US"/>
        </w:rPr>
        <w:t>Small Town</w:t>
      </w:r>
      <w:proofErr w:type="gramEnd"/>
      <w:r w:rsidR="00D05092">
        <w:rPr>
          <w:rFonts w:ascii="Calibri" w:eastAsia="Times New Roman" w:hAnsi="Calibri" w:cs="Calibri"/>
          <w:b/>
          <w:bCs/>
          <w:color w:val="000000"/>
          <w:sz w:val="24"/>
          <w:szCs w:val="24"/>
          <w:lang w:val="en-US"/>
        </w:rPr>
        <w:t xml:space="preserve"> Recruitment </w:t>
      </w:r>
    </w:p>
    <w:p w14:paraId="539984AE" w14:textId="361A1F3F" w:rsidR="00D05092" w:rsidRPr="002375A3" w:rsidRDefault="00D05092" w:rsidP="00362FE1">
      <w:pPr>
        <w:spacing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Host</w:t>
      </w:r>
      <w:r w:rsidRPr="00362FE1">
        <w:rPr>
          <w:rFonts w:ascii="Calibri" w:eastAsia="Times New Roman" w:hAnsi="Calibri" w:cs="Calibri"/>
          <w:color w:val="000000"/>
          <w:sz w:val="24"/>
          <w:szCs w:val="24"/>
          <w:lang w:val="en-US"/>
        </w:rPr>
        <w:t xml:space="preserve">(s): </w:t>
      </w:r>
      <w:r>
        <w:rPr>
          <w:rFonts w:ascii="Calibri" w:eastAsia="Times New Roman" w:hAnsi="Calibri" w:cs="Calibri"/>
          <w:color w:val="000000"/>
          <w:sz w:val="24"/>
          <w:szCs w:val="24"/>
          <w:lang w:val="en-US"/>
        </w:rPr>
        <w:t>Ian Harkness, Director of College Counseling, Malvern Prep &amp; Justin Mohney, Associate Director of Admission, Carnegie Mellon University</w:t>
      </w:r>
    </w:p>
    <w:p w14:paraId="100F5401" w14:textId="73AAEACE" w:rsidR="00362FE1" w:rsidRPr="00362FE1" w:rsidRDefault="00D05092"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i/>
          <w:iCs/>
          <w:color w:val="000000"/>
          <w:sz w:val="24"/>
          <w:szCs w:val="24"/>
          <w:lang w:val="en-US"/>
        </w:rPr>
        <w:t xml:space="preserve">The Rural and </w:t>
      </w:r>
      <w:proofErr w:type="gramStart"/>
      <w:r>
        <w:rPr>
          <w:rFonts w:ascii="Calibri" w:eastAsia="Times New Roman" w:hAnsi="Calibri" w:cs="Calibri"/>
          <w:i/>
          <w:iCs/>
          <w:color w:val="000000"/>
          <w:sz w:val="24"/>
          <w:szCs w:val="24"/>
          <w:lang w:val="en-US"/>
        </w:rPr>
        <w:t>Small Town</w:t>
      </w:r>
      <w:proofErr w:type="gramEnd"/>
      <w:r>
        <w:rPr>
          <w:rFonts w:ascii="Calibri" w:eastAsia="Times New Roman" w:hAnsi="Calibri" w:cs="Calibri"/>
          <w:i/>
          <w:iCs/>
          <w:color w:val="000000"/>
          <w:sz w:val="24"/>
          <w:szCs w:val="24"/>
          <w:lang w:val="en-US"/>
        </w:rPr>
        <w:t xml:space="preserve"> Recruitment SIG mission is to bring rural and small town admission and college counseling professionals, as well as those committed to rural and small town education, together to increase college access, success, promote college-going culture in rural areas, and support counselors and students at rural and small town schools. </w:t>
      </w:r>
    </w:p>
    <w:p w14:paraId="1525ECE7" w14:textId="4ACB6AF1" w:rsidR="00D05092" w:rsidRPr="00D05092" w:rsidRDefault="00362FE1" w:rsidP="00362FE1">
      <w:pPr>
        <w:spacing w:line="240" w:lineRule="auto"/>
        <w:rPr>
          <w:rFonts w:ascii="Calibri" w:eastAsia="Times New Roman" w:hAnsi="Calibri" w:cs="Calibri"/>
          <w:color w:val="000000"/>
          <w:sz w:val="24"/>
          <w:szCs w:val="24"/>
          <w:lang w:val="en-US"/>
        </w:rPr>
      </w:pPr>
      <w:r w:rsidRPr="00362FE1">
        <w:rPr>
          <w:rFonts w:ascii="Calibri" w:eastAsia="Times New Roman" w:hAnsi="Calibri" w:cs="Calibri"/>
          <w:color w:val="000000"/>
          <w:sz w:val="24"/>
          <w:szCs w:val="24"/>
          <w:lang w:val="en-US"/>
        </w:rPr>
        <w:t>  </w:t>
      </w:r>
    </w:p>
    <w:p w14:paraId="59D26A0D" w14:textId="7EC26D0D" w:rsidR="00362FE1" w:rsidRPr="00362FE1" w:rsidRDefault="00D05092"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 xml:space="preserve">Community College &amp; Transfer Students </w:t>
      </w:r>
    </w:p>
    <w:p w14:paraId="3FF48716" w14:textId="247517D3" w:rsidR="00D05092" w:rsidRPr="002375A3" w:rsidRDefault="00D05092" w:rsidP="00362FE1">
      <w:pPr>
        <w:spacing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Host</w:t>
      </w:r>
      <w:r w:rsidRPr="00362FE1">
        <w:rPr>
          <w:rFonts w:ascii="Calibri" w:eastAsia="Times New Roman" w:hAnsi="Calibri" w:cs="Calibri"/>
          <w:color w:val="000000"/>
          <w:sz w:val="24"/>
          <w:szCs w:val="24"/>
          <w:lang w:val="en-US"/>
        </w:rPr>
        <w:t>(s):</w:t>
      </w:r>
      <w:r w:rsidR="00362FE1" w:rsidRPr="00362FE1">
        <w:rPr>
          <w:rFonts w:ascii="Calibri" w:eastAsia="Times New Roman" w:hAnsi="Calibri" w:cs="Calibri"/>
          <w:color w:val="000000"/>
          <w:sz w:val="24"/>
          <w:szCs w:val="24"/>
          <w:lang w:val="en-US"/>
        </w:rPr>
        <w:t xml:space="preserve"> </w:t>
      </w:r>
      <w:r>
        <w:rPr>
          <w:rFonts w:ascii="Calibri" w:eastAsia="Times New Roman" w:hAnsi="Calibri" w:cs="Calibri"/>
          <w:color w:val="000000"/>
          <w:sz w:val="24"/>
          <w:szCs w:val="24"/>
          <w:lang w:val="en-US"/>
        </w:rPr>
        <w:t xml:space="preserve">Amber Moore, </w:t>
      </w:r>
      <w:r w:rsidR="002434C5">
        <w:rPr>
          <w:rFonts w:ascii="Calibri" w:eastAsia="Times New Roman" w:hAnsi="Calibri" w:cs="Calibri"/>
          <w:color w:val="000000"/>
          <w:sz w:val="24"/>
          <w:szCs w:val="24"/>
          <w:lang w:val="en-US"/>
        </w:rPr>
        <w:t xml:space="preserve">Assistant Director of Admission and Enrollment Services, </w:t>
      </w:r>
      <w:r>
        <w:rPr>
          <w:rFonts w:ascii="Calibri" w:eastAsia="Times New Roman" w:hAnsi="Calibri" w:cs="Calibri"/>
          <w:color w:val="000000"/>
          <w:sz w:val="24"/>
          <w:szCs w:val="24"/>
          <w:lang w:val="en-US"/>
        </w:rPr>
        <w:t xml:space="preserve">Delaware Valley Community College &amp; Katie Jordan, </w:t>
      </w:r>
      <w:r w:rsidR="002434C5">
        <w:rPr>
          <w:rFonts w:ascii="Calibri" w:eastAsia="Times New Roman" w:hAnsi="Calibri" w:cs="Calibri"/>
          <w:color w:val="000000"/>
          <w:sz w:val="24"/>
          <w:szCs w:val="24"/>
          <w:lang w:val="en-US"/>
        </w:rPr>
        <w:t xml:space="preserve">Assistant Director of Admission and Transfer Admission Coordinator, </w:t>
      </w:r>
      <w:r>
        <w:rPr>
          <w:rFonts w:ascii="Calibri" w:eastAsia="Times New Roman" w:hAnsi="Calibri" w:cs="Calibri"/>
          <w:color w:val="000000"/>
          <w:sz w:val="24"/>
          <w:szCs w:val="24"/>
          <w:lang w:val="en-US"/>
        </w:rPr>
        <w:t>Allegheny College</w:t>
      </w:r>
    </w:p>
    <w:p w14:paraId="0400DD7B" w14:textId="78D283CD" w:rsidR="00D05092" w:rsidRPr="002375A3" w:rsidRDefault="00D05092" w:rsidP="00362FE1">
      <w:pPr>
        <w:spacing w:line="240" w:lineRule="auto"/>
        <w:rPr>
          <w:rFonts w:ascii="Calibri" w:eastAsia="Times New Roman" w:hAnsi="Calibri" w:cs="Calibri"/>
          <w:i/>
          <w:iCs/>
          <w:color w:val="000000"/>
          <w:sz w:val="24"/>
          <w:szCs w:val="24"/>
          <w:lang w:val="en-US"/>
        </w:rPr>
      </w:pPr>
      <w:r>
        <w:rPr>
          <w:rFonts w:ascii="Calibri" w:eastAsia="Times New Roman" w:hAnsi="Calibri" w:cs="Calibri"/>
          <w:i/>
          <w:iCs/>
          <w:color w:val="000000"/>
          <w:sz w:val="24"/>
          <w:szCs w:val="24"/>
          <w:lang w:val="en-US"/>
        </w:rPr>
        <w:t xml:space="preserve">The community college and transfer student </w:t>
      </w:r>
      <w:r w:rsidR="002434C5">
        <w:rPr>
          <w:rFonts w:ascii="Calibri" w:eastAsia="Times New Roman" w:hAnsi="Calibri" w:cs="Calibri"/>
          <w:i/>
          <w:iCs/>
          <w:color w:val="000000"/>
          <w:sz w:val="24"/>
          <w:szCs w:val="24"/>
          <w:lang w:val="en-US"/>
        </w:rPr>
        <w:t xml:space="preserve">special interest group </w:t>
      </w:r>
      <w:proofErr w:type="gramStart"/>
      <w:r w:rsidR="002434C5">
        <w:rPr>
          <w:rFonts w:ascii="Calibri" w:eastAsia="Times New Roman" w:hAnsi="Calibri" w:cs="Calibri"/>
          <w:i/>
          <w:iCs/>
          <w:color w:val="000000"/>
          <w:sz w:val="24"/>
          <w:szCs w:val="24"/>
          <w:lang w:val="en-US"/>
        </w:rPr>
        <w:t>is</w:t>
      </w:r>
      <w:proofErr w:type="gramEnd"/>
      <w:r w:rsidR="002434C5">
        <w:rPr>
          <w:rFonts w:ascii="Calibri" w:eastAsia="Times New Roman" w:hAnsi="Calibri" w:cs="Calibri"/>
          <w:i/>
          <w:iCs/>
          <w:color w:val="000000"/>
          <w:sz w:val="24"/>
          <w:szCs w:val="24"/>
          <w:lang w:val="en-US"/>
        </w:rPr>
        <w:t xml:space="preserve"> designed to engage people in discussion about the unique issues facing community colleges and transfer students. These discussions will allow college admission counseling professionals to better serve, counsel and support this populations of students for success. </w:t>
      </w:r>
    </w:p>
    <w:p w14:paraId="7C8C2F43" w14:textId="77777777" w:rsidR="002375A3" w:rsidRDefault="002375A3" w:rsidP="00362FE1">
      <w:pPr>
        <w:spacing w:line="240" w:lineRule="auto"/>
        <w:rPr>
          <w:rFonts w:ascii="Calibri" w:eastAsia="Times New Roman" w:hAnsi="Calibri" w:cs="Calibri"/>
          <w:b/>
          <w:bCs/>
          <w:color w:val="000000"/>
          <w:sz w:val="24"/>
          <w:szCs w:val="24"/>
          <w:lang w:val="en-US"/>
        </w:rPr>
      </w:pPr>
    </w:p>
    <w:p w14:paraId="5A8C6C2A" w14:textId="3F175106" w:rsidR="00362FE1" w:rsidRPr="00362FE1" w:rsidRDefault="00D05092"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 xml:space="preserve">Independent Educational Consultants </w:t>
      </w:r>
    </w:p>
    <w:p w14:paraId="2848263B" w14:textId="3B1FB765" w:rsidR="00D05092" w:rsidRPr="002375A3" w:rsidRDefault="007073AE" w:rsidP="00362FE1">
      <w:pPr>
        <w:spacing w:line="240" w:lineRule="auto"/>
        <w:rPr>
          <w:rFonts w:ascii="Calibri" w:eastAsia="Times New Roman" w:hAnsi="Calibri" w:cs="Calibri"/>
          <w:color w:val="222222"/>
          <w:sz w:val="24"/>
          <w:szCs w:val="24"/>
          <w:shd w:val="clear" w:color="auto" w:fill="FFFFFF"/>
          <w:lang w:val="en-US"/>
        </w:rPr>
      </w:pPr>
      <w:r>
        <w:rPr>
          <w:rFonts w:ascii="Calibri" w:eastAsia="Times New Roman" w:hAnsi="Calibri" w:cs="Calibri"/>
          <w:color w:val="000000"/>
          <w:sz w:val="24"/>
          <w:szCs w:val="24"/>
          <w:lang w:val="en-US"/>
        </w:rPr>
        <w:t>Host</w:t>
      </w:r>
      <w:r w:rsidR="00362FE1" w:rsidRPr="00362FE1">
        <w:rPr>
          <w:rFonts w:ascii="Calibri" w:eastAsia="Times New Roman" w:hAnsi="Calibri" w:cs="Calibri"/>
          <w:color w:val="000000"/>
          <w:sz w:val="24"/>
          <w:szCs w:val="24"/>
          <w:lang w:val="en-US"/>
        </w:rPr>
        <w:t xml:space="preserve">(s): </w:t>
      </w:r>
      <w:r w:rsidRPr="007073AE">
        <w:rPr>
          <w:rFonts w:ascii="Calibri" w:eastAsia="Times New Roman" w:hAnsi="Calibri" w:cs="Calibri"/>
          <w:color w:val="222222"/>
          <w:sz w:val="24"/>
          <w:szCs w:val="24"/>
          <w:shd w:val="clear" w:color="auto" w:fill="FFFFFF"/>
          <w:lang w:val="en-US"/>
        </w:rPr>
        <w:t xml:space="preserve">Stacey Cunitz, Blue Moon Educational Consulting </w:t>
      </w:r>
    </w:p>
    <w:p w14:paraId="5F82C8E7" w14:textId="7B36423E" w:rsidR="00362FE1" w:rsidRPr="002375A3" w:rsidRDefault="007073AE" w:rsidP="00362FE1">
      <w:pPr>
        <w:spacing w:line="240" w:lineRule="auto"/>
        <w:rPr>
          <w:rFonts w:ascii="Times New Roman" w:eastAsia="Times New Roman" w:hAnsi="Times New Roman" w:cs="Times New Roman"/>
          <w:sz w:val="28"/>
          <w:szCs w:val="28"/>
          <w:lang w:val="en-US"/>
        </w:rPr>
      </w:pPr>
      <w:r w:rsidRPr="002375A3">
        <w:rPr>
          <w:rFonts w:ascii="Calibri" w:eastAsia="Times New Roman" w:hAnsi="Calibri" w:cs="Calibri"/>
          <w:i/>
          <w:iCs/>
          <w:color w:val="222222"/>
          <w:sz w:val="24"/>
          <w:szCs w:val="24"/>
          <w:shd w:val="clear" w:color="auto" w:fill="FFFFFF"/>
          <w:lang w:val="en-US"/>
        </w:rPr>
        <w:t>The independent educational consultant SIG allows all educational consultants not affiliated with schools or colleges to come together to share common issues, including ethical practices, support for students in the college admission process, and emerging issues of concern for our group as well as the greater PACAC audience</w:t>
      </w:r>
      <w:r w:rsidR="00362FE1" w:rsidRPr="002375A3">
        <w:rPr>
          <w:rFonts w:ascii="Calibri" w:eastAsia="Times New Roman" w:hAnsi="Calibri" w:cs="Calibri"/>
          <w:i/>
          <w:iCs/>
          <w:color w:val="222222"/>
          <w:sz w:val="24"/>
          <w:szCs w:val="24"/>
          <w:shd w:val="clear" w:color="auto" w:fill="FFFFFF"/>
          <w:lang w:val="en-US"/>
        </w:rPr>
        <w:t>.</w:t>
      </w:r>
    </w:p>
    <w:p w14:paraId="54643939" w14:textId="77777777" w:rsidR="00D05092" w:rsidRPr="00362FE1" w:rsidRDefault="00D05092" w:rsidP="00362FE1">
      <w:pPr>
        <w:spacing w:line="240" w:lineRule="auto"/>
        <w:rPr>
          <w:rFonts w:ascii="Times New Roman" w:eastAsia="Times New Roman" w:hAnsi="Times New Roman" w:cs="Times New Roman"/>
          <w:sz w:val="24"/>
          <w:szCs w:val="24"/>
          <w:lang w:val="en-US"/>
        </w:rPr>
      </w:pPr>
    </w:p>
    <w:p w14:paraId="0F8CABC1"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22A5CEDA" w14:textId="3407DEC6"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Tuesday, June 29</w:t>
      </w:r>
    </w:p>
    <w:p w14:paraId="17BB78C1" w14:textId="77777777" w:rsidR="00B53445" w:rsidRPr="00362FE1" w:rsidRDefault="00B53445" w:rsidP="00B53445">
      <w:pPr>
        <w:spacing w:line="240" w:lineRule="auto"/>
        <w:jc w:val="center"/>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8</w:t>
      </w:r>
      <w:r w:rsidRPr="00362FE1">
        <w:rPr>
          <w:rFonts w:ascii="Calibri" w:eastAsia="Times New Roman" w:hAnsi="Calibri" w:cs="Calibri"/>
          <w:b/>
          <w:bCs/>
          <w:color w:val="000000"/>
          <w:sz w:val="24"/>
          <w:szCs w:val="24"/>
          <w:lang w:val="en-US"/>
        </w:rPr>
        <w:t xml:space="preserve">:00 AM- </w:t>
      </w:r>
      <w:r>
        <w:rPr>
          <w:rFonts w:ascii="Calibri" w:eastAsia="Times New Roman" w:hAnsi="Calibri" w:cs="Calibri"/>
          <w:b/>
          <w:bCs/>
          <w:color w:val="000000"/>
          <w:sz w:val="24"/>
          <w:szCs w:val="24"/>
          <w:lang w:val="en-US"/>
        </w:rPr>
        <w:t>8</w:t>
      </w:r>
      <w:r w:rsidRPr="00362FE1">
        <w:rPr>
          <w:rFonts w:ascii="Calibri" w:eastAsia="Times New Roman" w:hAnsi="Calibri" w:cs="Calibri"/>
          <w:b/>
          <w:bCs/>
          <w:color w:val="000000"/>
          <w:sz w:val="24"/>
          <w:szCs w:val="24"/>
          <w:lang w:val="en-US"/>
        </w:rPr>
        <w:t>:</w:t>
      </w:r>
      <w:r>
        <w:rPr>
          <w:rFonts w:ascii="Calibri" w:eastAsia="Times New Roman" w:hAnsi="Calibri" w:cs="Calibri"/>
          <w:b/>
          <w:bCs/>
          <w:color w:val="000000"/>
          <w:sz w:val="24"/>
          <w:szCs w:val="24"/>
          <w:lang w:val="en-US"/>
        </w:rPr>
        <w:t>45</w:t>
      </w:r>
      <w:r w:rsidRPr="00362FE1">
        <w:rPr>
          <w:rFonts w:ascii="Calibri" w:eastAsia="Times New Roman" w:hAnsi="Calibri" w:cs="Calibri"/>
          <w:b/>
          <w:bCs/>
          <w:color w:val="000000"/>
          <w:sz w:val="24"/>
          <w:szCs w:val="24"/>
          <w:lang w:val="en-US"/>
        </w:rPr>
        <w:t xml:space="preserve"> AM</w:t>
      </w:r>
    </w:p>
    <w:p w14:paraId="07056EB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7674E88C" w14:textId="23017364" w:rsidR="00362FE1" w:rsidRPr="00362FE1" w:rsidRDefault="007D4DE9"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Regional Admission Counselors</w:t>
      </w:r>
    </w:p>
    <w:p w14:paraId="6F65E65D" w14:textId="391BFF85" w:rsidR="007D4DE9" w:rsidRDefault="007D4DE9" w:rsidP="007D4DE9">
      <w:pPr>
        <w:shd w:val="clear" w:color="auto" w:fill="FFFFFF" w:themeFill="background1"/>
        <w:spacing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Host</w:t>
      </w:r>
      <w:r w:rsidRPr="00362FE1">
        <w:rPr>
          <w:rFonts w:ascii="Calibri" w:eastAsia="Times New Roman" w:hAnsi="Calibri" w:cs="Calibri"/>
          <w:color w:val="000000"/>
          <w:sz w:val="24"/>
          <w:szCs w:val="24"/>
          <w:lang w:val="en-US"/>
        </w:rPr>
        <w:t xml:space="preserve">(s): </w:t>
      </w:r>
      <w:r>
        <w:rPr>
          <w:rFonts w:ascii="Calibri" w:eastAsia="Times New Roman" w:hAnsi="Calibri" w:cs="Calibri"/>
          <w:color w:val="000000"/>
          <w:sz w:val="24"/>
          <w:szCs w:val="24"/>
          <w:lang w:val="en-US"/>
        </w:rPr>
        <w:t>Candice Duckworth, Associate Director of Regional Recruitment, University of Vermont</w:t>
      </w:r>
    </w:p>
    <w:p w14:paraId="7225DCF9" w14:textId="3E7F22A0" w:rsidR="00362FE1" w:rsidRPr="002F68B0" w:rsidRDefault="007D4DE9" w:rsidP="002F68B0">
      <w:pPr>
        <w:shd w:val="clear" w:color="auto" w:fill="FFFFFF" w:themeFill="background1"/>
        <w:spacing w:line="240" w:lineRule="auto"/>
        <w:contextualSpacing/>
        <w:rPr>
          <w:rFonts w:ascii="Times New Roman" w:eastAsia="Times New Roman" w:hAnsi="Times New Roman" w:cs="Times New Roman"/>
          <w:i/>
          <w:iCs/>
          <w:sz w:val="24"/>
          <w:szCs w:val="24"/>
          <w:lang w:val="en-US"/>
        </w:rPr>
      </w:pPr>
      <w:r w:rsidRPr="007D4DE9">
        <w:rPr>
          <w:rFonts w:ascii="Calibri" w:eastAsia="Times New Roman" w:hAnsi="Calibri" w:cs="Calibri"/>
          <w:i/>
          <w:iCs/>
          <w:color w:val="000000"/>
          <w:sz w:val="24"/>
          <w:szCs w:val="24"/>
          <w:lang w:val="en-US"/>
        </w:rPr>
        <w:t xml:space="preserve">The mission of the Regional Admission Counselor Special Interest Group is to support the vast and growing number of admission counselors </w:t>
      </w:r>
      <w:r w:rsidR="002F68B0">
        <w:rPr>
          <w:rFonts w:ascii="Calibri" w:eastAsia="Times New Roman" w:hAnsi="Calibri" w:cs="Calibri"/>
          <w:i/>
          <w:iCs/>
          <w:color w:val="000000"/>
          <w:sz w:val="24"/>
          <w:szCs w:val="24"/>
          <w:lang w:val="en-US"/>
        </w:rPr>
        <w:t>that</w:t>
      </w:r>
      <w:r w:rsidRPr="007D4DE9">
        <w:rPr>
          <w:rFonts w:ascii="Calibri" w:eastAsia="Times New Roman" w:hAnsi="Calibri" w:cs="Calibri"/>
          <w:i/>
          <w:iCs/>
          <w:color w:val="000000"/>
          <w:sz w:val="24"/>
          <w:szCs w:val="24"/>
          <w:lang w:val="en-US"/>
        </w:rPr>
        <w:t xml:space="preserve"> serve their institutions as </w:t>
      </w:r>
      <w:proofErr w:type="gramStart"/>
      <w:r w:rsidRPr="007D4DE9">
        <w:rPr>
          <w:rFonts w:ascii="Calibri" w:eastAsia="Times New Roman" w:hAnsi="Calibri" w:cs="Calibri"/>
          <w:i/>
          <w:iCs/>
          <w:color w:val="000000"/>
          <w:sz w:val="24"/>
          <w:szCs w:val="24"/>
          <w:lang w:val="en-US"/>
        </w:rPr>
        <w:t>remotely-based</w:t>
      </w:r>
      <w:proofErr w:type="gramEnd"/>
      <w:r w:rsidRPr="007D4DE9">
        <w:rPr>
          <w:rFonts w:ascii="Calibri" w:eastAsia="Times New Roman" w:hAnsi="Calibri" w:cs="Calibri"/>
          <w:i/>
          <w:iCs/>
          <w:color w:val="000000"/>
          <w:sz w:val="24"/>
          <w:szCs w:val="24"/>
          <w:lang w:val="en-US"/>
        </w:rPr>
        <w:t xml:space="preserve"> members of their admission team. </w:t>
      </w:r>
      <w:r w:rsidR="00362FE1" w:rsidRPr="007D4DE9">
        <w:rPr>
          <w:rFonts w:ascii="Calibri" w:eastAsia="Times New Roman" w:hAnsi="Calibri" w:cs="Calibri"/>
          <w:i/>
          <w:iCs/>
          <w:color w:val="000000"/>
          <w:sz w:val="24"/>
          <w:szCs w:val="24"/>
          <w:lang w:val="en-US"/>
        </w:rPr>
        <w:t> </w:t>
      </w:r>
    </w:p>
    <w:p w14:paraId="205D00D9" w14:textId="77777777" w:rsidR="007D4DE9" w:rsidRPr="00362FE1" w:rsidRDefault="007D4DE9" w:rsidP="00362FE1">
      <w:pPr>
        <w:spacing w:line="240" w:lineRule="auto"/>
        <w:rPr>
          <w:rFonts w:ascii="Times New Roman" w:eastAsia="Times New Roman" w:hAnsi="Times New Roman" w:cs="Times New Roman"/>
          <w:sz w:val="24"/>
          <w:szCs w:val="24"/>
          <w:lang w:val="en-US"/>
        </w:rPr>
      </w:pPr>
    </w:p>
    <w:p w14:paraId="319B3D69" w14:textId="2AF64CC4" w:rsidR="00362FE1" w:rsidRPr="00362FE1" w:rsidRDefault="007D4DE9"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Secondary School Counselors</w:t>
      </w:r>
    </w:p>
    <w:p w14:paraId="3A8AFB2E" w14:textId="7CF3F462" w:rsidR="007D4DE9" w:rsidRPr="002375A3" w:rsidRDefault="007D4DE9" w:rsidP="002F68B0">
      <w:pPr>
        <w:spacing w:line="240" w:lineRule="auto"/>
        <w:contextualSpacing/>
      </w:pPr>
      <w:r w:rsidRPr="002375A3">
        <w:rPr>
          <w:rFonts w:ascii="Calibri" w:eastAsia="Times New Roman" w:hAnsi="Calibri" w:cs="Calibri"/>
          <w:color w:val="000000"/>
          <w:sz w:val="24"/>
          <w:szCs w:val="24"/>
          <w:lang w:val="en-US"/>
        </w:rPr>
        <w:t xml:space="preserve">Host(s): </w:t>
      </w:r>
      <w:r w:rsidRPr="002375A3">
        <w:rPr>
          <w:rFonts w:asciiTheme="majorHAnsi" w:eastAsia="Times New Roman" w:hAnsiTheme="majorHAnsi" w:cstheme="majorHAnsi"/>
          <w:color w:val="000000"/>
          <w:sz w:val="24"/>
          <w:szCs w:val="24"/>
          <w:lang w:val="en-US"/>
        </w:rPr>
        <w:t>Karen Rubican</w:t>
      </w:r>
      <w:r w:rsidR="002375A3" w:rsidRPr="002375A3">
        <w:rPr>
          <w:rFonts w:asciiTheme="majorHAnsi" w:eastAsia="Times New Roman" w:hAnsiTheme="majorHAnsi" w:cstheme="majorHAnsi"/>
          <w:color w:val="000000"/>
          <w:sz w:val="24"/>
          <w:szCs w:val="24"/>
          <w:lang w:val="en-US"/>
        </w:rPr>
        <w:t xml:space="preserve">, </w:t>
      </w:r>
      <w:r w:rsidR="002375A3" w:rsidRPr="002375A3">
        <w:rPr>
          <w:rFonts w:asciiTheme="majorHAnsi" w:hAnsiTheme="majorHAnsi" w:cstheme="majorHAnsi"/>
          <w:sz w:val="24"/>
          <w:szCs w:val="24"/>
        </w:rPr>
        <w:t>School Counselor</w:t>
      </w:r>
      <w:r w:rsidR="002375A3" w:rsidRPr="002375A3">
        <w:rPr>
          <w:rFonts w:asciiTheme="majorHAnsi" w:hAnsiTheme="majorHAnsi" w:cstheme="majorHAnsi"/>
          <w:sz w:val="24"/>
          <w:szCs w:val="24"/>
        </w:rPr>
        <w:t xml:space="preserve">, </w:t>
      </w:r>
      <w:r w:rsidR="002375A3" w:rsidRPr="002375A3">
        <w:rPr>
          <w:rFonts w:asciiTheme="majorHAnsi" w:hAnsiTheme="majorHAnsi" w:cstheme="majorHAnsi"/>
          <w:sz w:val="24"/>
          <w:szCs w:val="24"/>
        </w:rPr>
        <w:t>Canon-McMillan High School</w:t>
      </w:r>
      <w:r w:rsidRPr="002375A3">
        <w:rPr>
          <w:rFonts w:asciiTheme="majorHAnsi" w:eastAsia="Times New Roman" w:hAnsiTheme="majorHAnsi" w:cstheme="majorHAnsi"/>
          <w:color w:val="000000"/>
          <w:sz w:val="24"/>
          <w:szCs w:val="24"/>
          <w:lang w:val="en-US"/>
        </w:rPr>
        <w:t xml:space="preserve"> </w:t>
      </w:r>
      <w:r w:rsidR="007073AE" w:rsidRPr="002375A3">
        <w:rPr>
          <w:rFonts w:asciiTheme="majorHAnsi" w:eastAsia="Times New Roman" w:hAnsiTheme="majorHAnsi" w:cstheme="majorHAnsi"/>
          <w:color w:val="000000"/>
          <w:sz w:val="24"/>
          <w:szCs w:val="24"/>
          <w:lang w:val="en-US"/>
        </w:rPr>
        <w:t>&amp;</w:t>
      </w:r>
      <w:r w:rsidR="007073AE" w:rsidRPr="002375A3">
        <w:rPr>
          <w:rFonts w:ascii="Calibri" w:eastAsia="Times New Roman" w:hAnsi="Calibri" w:cs="Calibri"/>
          <w:color w:val="000000"/>
          <w:sz w:val="24"/>
          <w:szCs w:val="24"/>
          <w:lang w:val="en-US"/>
        </w:rPr>
        <w:t xml:space="preserve"> </w:t>
      </w:r>
      <w:r w:rsidR="007073AE" w:rsidRPr="002375A3">
        <w:rPr>
          <w:rFonts w:ascii="Calibri" w:eastAsia="Times New Roman" w:hAnsi="Calibri" w:cs="Calibri"/>
          <w:color w:val="222222"/>
          <w:sz w:val="24"/>
          <w:szCs w:val="24"/>
          <w:shd w:val="clear" w:color="auto" w:fill="FFFFFF"/>
          <w:lang w:val="en-US"/>
        </w:rPr>
        <w:t>Jennifer Kirk, High School Counseling Curriculum Leader/PSCA Board Chair</w:t>
      </w:r>
      <w:r w:rsidR="002375A3">
        <w:rPr>
          <w:rFonts w:ascii="Calibri" w:eastAsia="Times New Roman" w:hAnsi="Calibri" w:cs="Calibri"/>
          <w:color w:val="222222"/>
          <w:sz w:val="24"/>
          <w:szCs w:val="24"/>
          <w:shd w:val="clear" w:color="auto" w:fill="FFFFFF"/>
          <w:lang w:val="en-US"/>
        </w:rPr>
        <w:t xml:space="preserve">, Upper St. Clair High School </w:t>
      </w:r>
    </w:p>
    <w:p w14:paraId="6D1CC443" w14:textId="62FDC722" w:rsidR="00362FE1" w:rsidRPr="00362FE1" w:rsidRDefault="007073AE" w:rsidP="002375A3">
      <w:pPr>
        <w:spacing w:line="240" w:lineRule="auto"/>
        <w:rPr>
          <w:rFonts w:ascii="Times New Roman" w:eastAsia="Times New Roman" w:hAnsi="Times New Roman" w:cs="Times New Roman"/>
          <w:sz w:val="24"/>
          <w:szCs w:val="24"/>
          <w:lang w:val="en-US"/>
        </w:rPr>
      </w:pPr>
      <w:r w:rsidRPr="002375A3">
        <w:rPr>
          <w:rFonts w:ascii="Calibri" w:eastAsia="Times New Roman" w:hAnsi="Calibri" w:cs="Calibri"/>
          <w:i/>
          <w:iCs/>
          <w:color w:val="222222"/>
          <w:sz w:val="24"/>
          <w:szCs w:val="24"/>
          <w:shd w:val="clear" w:color="auto" w:fill="FFFFFF"/>
          <w:lang w:val="en-US"/>
        </w:rPr>
        <w:t xml:space="preserve">The mission of the Secondary School Counselor Special Interest Group is to support the work and aspirations of college counseling professionals working with students and families. The group will discuss rising issues, challenges, and opportunities to better support and serve their students. </w:t>
      </w:r>
      <w:r w:rsidR="00362FE1" w:rsidRPr="00362FE1">
        <w:rPr>
          <w:rFonts w:ascii="Times New Roman" w:eastAsia="Times New Roman" w:hAnsi="Times New Roman" w:cs="Times New Roman"/>
          <w:sz w:val="24"/>
          <w:szCs w:val="24"/>
          <w:lang w:val="en-US"/>
        </w:rPr>
        <w:br/>
      </w:r>
    </w:p>
    <w:p w14:paraId="03A21DCD" w14:textId="1190A07B" w:rsidR="00362FE1" w:rsidRPr="00362FE1" w:rsidRDefault="007D4DE9"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Community Based Organizations</w:t>
      </w:r>
    </w:p>
    <w:p w14:paraId="24C5E3C0" w14:textId="5FB8A446" w:rsidR="007D4DE9" w:rsidRPr="002375A3" w:rsidRDefault="002375A3" w:rsidP="00362FE1">
      <w:pPr>
        <w:spacing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Host</w:t>
      </w:r>
      <w:r w:rsidR="00362FE1" w:rsidRPr="00362FE1">
        <w:rPr>
          <w:rFonts w:ascii="Calibri" w:eastAsia="Times New Roman" w:hAnsi="Calibri" w:cs="Calibri"/>
          <w:color w:val="000000"/>
          <w:sz w:val="24"/>
          <w:szCs w:val="24"/>
          <w:lang w:val="en-US"/>
        </w:rPr>
        <w:t xml:space="preserve">(s): </w:t>
      </w:r>
      <w:r>
        <w:rPr>
          <w:rFonts w:ascii="Calibri" w:eastAsia="Times New Roman" w:hAnsi="Calibri" w:cs="Calibri"/>
          <w:color w:val="000000"/>
          <w:sz w:val="24"/>
          <w:szCs w:val="24"/>
          <w:lang w:val="en-US"/>
        </w:rPr>
        <w:t xml:space="preserve">Christen Johnson, Director of Outreach and Engagement, Philadelphia Futures </w:t>
      </w:r>
    </w:p>
    <w:p w14:paraId="33E20713" w14:textId="1E95CB9C" w:rsidR="00362FE1" w:rsidRPr="00362FE1" w:rsidRDefault="002375A3"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i/>
          <w:iCs/>
          <w:color w:val="000000"/>
          <w:sz w:val="24"/>
          <w:szCs w:val="24"/>
          <w:lang w:val="en-US"/>
        </w:rPr>
        <w:t xml:space="preserve">The Community Based organization special interest group is a forum for the discussion of, advocacy for, issues that impact </w:t>
      </w:r>
      <w:proofErr w:type="gramStart"/>
      <w:r>
        <w:rPr>
          <w:rFonts w:ascii="Calibri" w:eastAsia="Times New Roman" w:hAnsi="Calibri" w:cs="Calibri"/>
          <w:i/>
          <w:iCs/>
          <w:color w:val="000000"/>
          <w:sz w:val="24"/>
          <w:szCs w:val="24"/>
          <w:lang w:val="en-US"/>
        </w:rPr>
        <w:t>community based</w:t>
      </w:r>
      <w:proofErr w:type="gramEnd"/>
      <w:r>
        <w:rPr>
          <w:rFonts w:ascii="Calibri" w:eastAsia="Times New Roman" w:hAnsi="Calibri" w:cs="Calibri"/>
          <w:i/>
          <w:iCs/>
          <w:color w:val="000000"/>
          <w:sz w:val="24"/>
          <w:szCs w:val="24"/>
          <w:lang w:val="en-US"/>
        </w:rPr>
        <w:t xml:space="preserve"> organization</w:t>
      </w:r>
      <w:r w:rsidR="002F68B0">
        <w:rPr>
          <w:rFonts w:ascii="Calibri" w:eastAsia="Times New Roman" w:hAnsi="Calibri" w:cs="Calibri"/>
          <w:i/>
          <w:iCs/>
          <w:color w:val="000000"/>
          <w:sz w:val="24"/>
          <w:szCs w:val="24"/>
          <w:lang w:val="en-US"/>
        </w:rPr>
        <w:t>s</w:t>
      </w:r>
      <w:r>
        <w:rPr>
          <w:rFonts w:ascii="Calibri" w:eastAsia="Times New Roman" w:hAnsi="Calibri" w:cs="Calibri"/>
          <w:i/>
          <w:iCs/>
          <w:color w:val="000000"/>
          <w:sz w:val="24"/>
          <w:szCs w:val="24"/>
          <w:lang w:val="en-US"/>
        </w:rPr>
        <w:t xml:space="preserve"> and the students with whom they work with</w:t>
      </w:r>
      <w:r w:rsidR="00362FE1" w:rsidRPr="00362FE1">
        <w:rPr>
          <w:rFonts w:ascii="Calibri" w:eastAsia="Times New Roman" w:hAnsi="Calibri" w:cs="Calibri"/>
          <w:i/>
          <w:iCs/>
          <w:color w:val="000000"/>
          <w:sz w:val="24"/>
          <w:szCs w:val="24"/>
          <w:lang w:val="en-US"/>
        </w:rPr>
        <w:t>.</w:t>
      </w:r>
      <w:r>
        <w:rPr>
          <w:rFonts w:ascii="Calibri" w:eastAsia="Times New Roman" w:hAnsi="Calibri" w:cs="Calibri"/>
          <w:i/>
          <w:iCs/>
          <w:color w:val="000000"/>
          <w:sz w:val="24"/>
          <w:szCs w:val="24"/>
          <w:lang w:val="en-US"/>
        </w:rPr>
        <w:t xml:space="preserve"> This group will provide a platform for open discussion, ways to support and best serve these students, and a space to create outreach opportunities. </w:t>
      </w:r>
      <w:r w:rsidR="00362FE1" w:rsidRPr="00362FE1">
        <w:rPr>
          <w:rFonts w:ascii="Calibri" w:eastAsia="Times New Roman" w:hAnsi="Calibri" w:cs="Calibri"/>
          <w:b/>
          <w:bCs/>
          <w:i/>
          <w:iCs/>
          <w:color w:val="000000"/>
          <w:sz w:val="24"/>
          <w:szCs w:val="24"/>
          <w:lang w:val="en-US"/>
        </w:rPr>
        <w:t> </w:t>
      </w:r>
    </w:p>
    <w:p w14:paraId="3C16751E" w14:textId="4497CEF3" w:rsidR="002375A3" w:rsidRDefault="002375A3">
      <w:pPr>
        <w:rPr>
          <w:color w:val="FFFFFF"/>
          <w:shd w:val="clear" w:color="auto" w:fill="6AAEE6"/>
        </w:rPr>
      </w:pPr>
    </w:p>
    <w:p w14:paraId="0EEB0BF5" w14:textId="351A73D0" w:rsidR="002375A3" w:rsidRDefault="002375A3">
      <w:pPr>
        <w:rPr>
          <w:sz w:val="24"/>
          <w:szCs w:val="24"/>
        </w:rPr>
      </w:pPr>
    </w:p>
    <w:sectPr w:rsidR="002375A3" w:rsidSect="008A5659">
      <w:pgSz w:w="12240" w:h="15840"/>
      <w:pgMar w:top="1440" w:right="1440" w:bottom="1440" w:left="1440" w:header="720" w:footer="720" w:gutter="0"/>
      <w:pgBorders w:offsetFrom="page">
        <w:top w:val="dashDotStroked" w:sz="24" w:space="24" w:color="5F497A" w:themeColor="accent4" w:themeShade="BF"/>
        <w:left w:val="dashDotStroked" w:sz="24" w:space="24" w:color="5F497A" w:themeColor="accent4" w:themeShade="BF"/>
        <w:bottom w:val="dashDotStroked" w:sz="24" w:space="24" w:color="5F497A" w:themeColor="accent4" w:themeShade="BF"/>
        <w:right w:val="dashDotStroked" w:sz="24" w:space="24" w:color="5F497A" w:themeColor="accent4" w:themeShade="BF"/>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8CF"/>
    <w:multiLevelType w:val="multilevel"/>
    <w:tmpl w:val="FAA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25FF"/>
    <w:multiLevelType w:val="multilevel"/>
    <w:tmpl w:val="DF4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5378"/>
    <w:multiLevelType w:val="multilevel"/>
    <w:tmpl w:val="CDA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029CB"/>
    <w:multiLevelType w:val="multilevel"/>
    <w:tmpl w:val="25B8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768D1"/>
    <w:multiLevelType w:val="multilevel"/>
    <w:tmpl w:val="ED2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63649"/>
    <w:multiLevelType w:val="multilevel"/>
    <w:tmpl w:val="B64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34898"/>
    <w:multiLevelType w:val="multilevel"/>
    <w:tmpl w:val="43E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57AA"/>
    <w:multiLevelType w:val="multilevel"/>
    <w:tmpl w:val="D986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E536E"/>
    <w:multiLevelType w:val="multilevel"/>
    <w:tmpl w:val="BAB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620DD"/>
    <w:multiLevelType w:val="multilevel"/>
    <w:tmpl w:val="F5E84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F5F24"/>
    <w:multiLevelType w:val="multilevel"/>
    <w:tmpl w:val="4C1E7E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74E0B"/>
    <w:multiLevelType w:val="multilevel"/>
    <w:tmpl w:val="7D6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C6DEA"/>
    <w:multiLevelType w:val="multilevel"/>
    <w:tmpl w:val="E80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3218B"/>
    <w:multiLevelType w:val="multilevel"/>
    <w:tmpl w:val="075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11866"/>
    <w:multiLevelType w:val="multilevel"/>
    <w:tmpl w:val="867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3765A"/>
    <w:multiLevelType w:val="multilevel"/>
    <w:tmpl w:val="7ABE4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6102CB"/>
    <w:multiLevelType w:val="multilevel"/>
    <w:tmpl w:val="8B000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794DD1"/>
    <w:multiLevelType w:val="multilevel"/>
    <w:tmpl w:val="09E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2"/>
  </w:num>
  <w:num w:numId="5">
    <w:abstractNumId w:val="17"/>
  </w:num>
  <w:num w:numId="6">
    <w:abstractNumId w:val="13"/>
  </w:num>
  <w:num w:numId="7">
    <w:abstractNumId w:val="7"/>
  </w:num>
  <w:num w:numId="8">
    <w:abstractNumId w:val="0"/>
  </w:num>
  <w:num w:numId="9">
    <w:abstractNumId w:val="14"/>
  </w:num>
  <w:num w:numId="10">
    <w:abstractNumId w:val="4"/>
  </w:num>
  <w:num w:numId="11">
    <w:abstractNumId w:val="15"/>
    <w:lvlOverride w:ilvl="0">
      <w:lvl w:ilvl="0">
        <w:numFmt w:val="decimal"/>
        <w:lvlText w:val="%1."/>
        <w:lvlJc w:val="left"/>
      </w:lvl>
    </w:lvlOverride>
  </w:num>
  <w:num w:numId="12">
    <w:abstractNumId w:val="16"/>
  </w:num>
  <w:num w:numId="13">
    <w:abstractNumId w:val="16"/>
  </w:num>
  <w:num w:numId="14">
    <w:abstractNumId w:val="16"/>
  </w:num>
  <w:num w:numId="15">
    <w:abstractNumId w:val="9"/>
  </w:num>
  <w:num w:numId="16">
    <w:abstractNumId w:val="9"/>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lvlOverride w:ilvl="1">
      <w:lvl w:ilvl="1">
        <w:numFmt w:val="lowerLetter"/>
        <w:lvlText w:val="%2."/>
        <w:lvlJc w:val="left"/>
      </w:lvl>
    </w:lvlOverride>
  </w:num>
  <w:num w:numId="19">
    <w:abstractNumId w:val="11"/>
  </w:num>
  <w:num w:numId="20">
    <w:abstractNumId w:val="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4B"/>
    <w:rsid w:val="000D2597"/>
    <w:rsid w:val="00193B4B"/>
    <w:rsid w:val="00195C44"/>
    <w:rsid w:val="001D299D"/>
    <w:rsid w:val="002375A3"/>
    <w:rsid w:val="002434C5"/>
    <w:rsid w:val="002A49C3"/>
    <w:rsid w:val="002F68B0"/>
    <w:rsid w:val="00362FE1"/>
    <w:rsid w:val="00364D3C"/>
    <w:rsid w:val="003E4339"/>
    <w:rsid w:val="00412657"/>
    <w:rsid w:val="0055735A"/>
    <w:rsid w:val="00643BAB"/>
    <w:rsid w:val="006D2EB0"/>
    <w:rsid w:val="006F61CC"/>
    <w:rsid w:val="007073AE"/>
    <w:rsid w:val="007D4DE9"/>
    <w:rsid w:val="0083182D"/>
    <w:rsid w:val="008A5659"/>
    <w:rsid w:val="009042DC"/>
    <w:rsid w:val="00951D4D"/>
    <w:rsid w:val="009E15B6"/>
    <w:rsid w:val="009E5B52"/>
    <w:rsid w:val="00A0624F"/>
    <w:rsid w:val="00A669C2"/>
    <w:rsid w:val="00AB7433"/>
    <w:rsid w:val="00B53445"/>
    <w:rsid w:val="00B911C1"/>
    <w:rsid w:val="00CF1337"/>
    <w:rsid w:val="00D05092"/>
    <w:rsid w:val="00D2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3932"/>
  <w15:docId w15:val="{DA036F64-587F-49F3-9121-46DD3A9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364D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6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78559">
      <w:bodyDiv w:val="1"/>
      <w:marLeft w:val="0"/>
      <w:marRight w:val="0"/>
      <w:marTop w:val="0"/>
      <w:marBottom w:val="0"/>
      <w:divBdr>
        <w:top w:val="none" w:sz="0" w:space="0" w:color="auto"/>
        <w:left w:val="none" w:sz="0" w:space="0" w:color="auto"/>
        <w:bottom w:val="none" w:sz="0" w:space="0" w:color="auto"/>
        <w:right w:val="none" w:sz="0" w:space="0" w:color="auto"/>
      </w:divBdr>
    </w:div>
    <w:div w:id="994801456">
      <w:bodyDiv w:val="1"/>
      <w:marLeft w:val="0"/>
      <w:marRight w:val="0"/>
      <w:marTop w:val="0"/>
      <w:marBottom w:val="0"/>
      <w:divBdr>
        <w:top w:val="none" w:sz="0" w:space="0" w:color="auto"/>
        <w:left w:val="none" w:sz="0" w:space="0" w:color="auto"/>
        <w:bottom w:val="none" w:sz="0" w:space="0" w:color="auto"/>
        <w:right w:val="none" w:sz="0" w:space="0" w:color="auto"/>
      </w:divBdr>
    </w:div>
    <w:div w:id="1172644501">
      <w:bodyDiv w:val="1"/>
      <w:marLeft w:val="0"/>
      <w:marRight w:val="0"/>
      <w:marTop w:val="0"/>
      <w:marBottom w:val="0"/>
      <w:divBdr>
        <w:top w:val="none" w:sz="0" w:space="0" w:color="auto"/>
        <w:left w:val="none" w:sz="0" w:space="0" w:color="auto"/>
        <w:bottom w:val="none" w:sz="0" w:space="0" w:color="auto"/>
        <w:right w:val="none" w:sz="0" w:space="0" w:color="auto"/>
      </w:divBdr>
    </w:div>
    <w:div w:id="1246914870">
      <w:bodyDiv w:val="1"/>
      <w:marLeft w:val="0"/>
      <w:marRight w:val="0"/>
      <w:marTop w:val="0"/>
      <w:marBottom w:val="0"/>
      <w:divBdr>
        <w:top w:val="none" w:sz="0" w:space="0" w:color="auto"/>
        <w:left w:val="none" w:sz="0" w:space="0" w:color="auto"/>
        <w:bottom w:val="none" w:sz="0" w:space="0" w:color="auto"/>
        <w:right w:val="none" w:sz="0" w:space="0" w:color="auto"/>
      </w:divBdr>
    </w:div>
    <w:div w:id="1531533160">
      <w:bodyDiv w:val="1"/>
      <w:marLeft w:val="0"/>
      <w:marRight w:val="0"/>
      <w:marTop w:val="0"/>
      <w:marBottom w:val="0"/>
      <w:divBdr>
        <w:top w:val="none" w:sz="0" w:space="0" w:color="auto"/>
        <w:left w:val="none" w:sz="0" w:space="0" w:color="auto"/>
        <w:bottom w:val="none" w:sz="0" w:space="0" w:color="auto"/>
        <w:right w:val="none" w:sz="0" w:space="0" w:color="auto"/>
      </w:divBdr>
    </w:div>
    <w:div w:id="1707102085">
      <w:bodyDiv w:val="1"/>
      <w:marLeft w:val="0"/>
      <w:marRight w:val="0"/>
      <w:marTop w:val="0"/>
      <w:marBottom w:val="0"/>
      <w:divBdr>
        <w:top w:val="none" w:sz="0" w:space="0" w:color="auto"/>
        <w:left w:val="none" w:sz="0" w:space="0" w:color="auto"/>
        <w:bottom w:val="none" w:sz="0" w:space="0" w:color="auto"/>
        <w:right w:val="none" w:sz="0" w:space="0" w:color="auto"/>
      </w:divBdr>
    </w:div>
    <w:div w:id="2030595034">
      <w:bodyDiv w:val="1"/>
      <w:marLeft w:val="0"/>
      <w:marRight w:val="0"/>
      <w:marTop w:val="0"/>
      <w:marBottom w:val="0"/>
      <w:divBdr>
        <w:top w:val="none" w:sz="0" w:space="0" w:color="auto"/>
        <w:left w:val="none" w:sz="0" w:space="0" w:color="auto"/>
        <w:bottom w:val="none" w:sz="0" w:space="0" w:color="auto"/>
        <w:right w:val="none" w:sz="0" w:space="0" w:color="auto"/>
      </w:divBdr>
    </w:div>
    <w:div w:id="210233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Joseph's University</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Miller</dc:creator>
  <cp:lastModifiedBy>Grason, Brittany</cp:lastModifiedBy>
  <cp:revision>4</cp:revision>
  <cp:lastPrinted>2021-06-18T00:24:00Z</cp:lastPrinted>
  <dcterms:created xsi:type="dcterms:W3CDTF">2021-06-23T19:27:00Z</dcterms:created>
  <dcterms:modified xsi:type="dcterms:W3CDTF">2021-06-23T20:25:00Z</dcterms:modified>
</cp:coreProperties>
</file>